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D9" w:rsidRPr="008C1139" w:rsidRDefault="00073BD9" w:rsidP="008C1139">
      <w:pPr>
        <w:jc w:val="center"/>
        <w:rPr>
          <w:b/>
          <w:sz w:val="32"/>
          <w:szCs w:val="32"/>
        </w:rPr>
      </w:pPr>
      <w:r w:rsidRPr="008C1139">
        <w:rPr>
          <w:b/>
          <w:sz w:val="32"/>
          <w:szCs w:val="32"/>
        </w:rPr>
        <w:t xml:space="preserve">Zarządzenie Nr </w:t>
      </w:r>
      <w:r w:rsidR="00716D02" w:rsidRPr="008C1139">
        <w:rPr>
          <w:b/>
          <w:sz w:val="32"/>
          <w:szCs w:val="32"/>
        </w:rPr>
        <w:t>3</w:t>
      </w:r>
      <w:r w:rsidR="006D2FE9" w:rsidRPr="008C1139">
        <w:rPr>
          <w:b/>
          <w:sz w:val="32"/>
          <w:szCs w:val="32"/>
        </w:rPr>
        <w:t xml:space="preserve">/ </w:t>
      </w:r>
      <w:r w:rsidR="00716D02" w:rsidRPr="008C1139">
        <w:rPr>
          <w:b/>
          <w:sz w:val="32"/>
          <w:szCs w:val="32"/>
        </w:rPr>
        <w:t>10</w:t>
      </w:r>
      <w:r w:rsidR="006D2FE9" w:rsidRPr="008C1139">
        <w:rPr>
          <w:b/>
          <w:sz w:val="32"/>
          <w:szCs w:val="32"/>
        </w:rPr>
        <w:t>/2020/2021</w:t>
      </w:r>
    </w:p>
    <w:p w:rsidR="008C1139" w:rsidRDefault="00073BD9" w:rsidP="008C1139">
      <w:pPr>
        <w:jc w:val="center"/>
        <w:rPr>
          <w:sz w:val="24"/>
          <w:szCs w:val="24"/>
        </w:rPr>
      </w:pPr>
      <w:r w:rsidRPr="008C1139">
        <w:rPr>
          <w:sz w:val="24"/>
          <w:szCs w:val="24"/>
        </w:rPr>
        <w:t xml:space="preserve">Dyrektora </w:t>
      </w:r>
      <w:r w:rsidR="006D2FE9" w:rsidRPr="008C1139">
        <w:rPr>
          <w:sz w:val="24"/>
          <w:szCs w:val="24"/>
        </w:rPr>
        <w:t>Szkół Beaty My</w:t>
      </w:r>
      <w:r w:rsidR="008C1139" w:rsidRPr="008C1139">
        <w:rPr>
          <w:sz w:val="24"/>
          <w:szCs w:val="24"/>
        </w:rPr>
        <w:t>dłowskiej przy ul. Kaleńskiej 3,</w:t>
      </w:r>
    </w:p>
    <w:p w:rsidR="00073BD9" w:rsidRPr="008C1139" w:rsidRDefault="00073BD9" w:rsidP="008C1139">
      <w:pPr>
        <w:jc w:val="center"/>
        <w:rPr>
          <w:sz w:val="24"/>
          <w:szCs w:val="24"/>
        </w:rPr>
      </w:pPr>
      <w:r w:rsidRPr="008C1139">
        <w:rPr>
          <w:sz w:val="24"/>
          <w:szCs w:val="24"/>
        </w:rPr>
        <w:t>z dnia 23 października 2020 r.</w:t>
      </w:r>
    </w:p>
    <w:p w:rsidR="00073BD9" w:rsidRDefault="008C1139" w:rsidP="008C1139">
      <w:pPr>
        <w:jc w:val="center"/>
      </w:pPr>
      <w:r>
        <w:t>w</w:t>
      </w:r>
      <w:r w:rsidR="00073BD9">
        <w:t xml:space="preserve"> sprawie organizacji pracy </w:t>
      </w:r>
      <w:r w:rsidR="006D2FE9">
        <w:t xml:space="preserve">w Szkołach Beaty Mydłowskiej w terminie </w:t>
      </w:r>
      <w:r w:rsidR="00073BD9">
        <w:t>od 26 X 2020 r. do 08 XI 2020r.</w:t>
      </w:r>
    </w:p>
    <w:p w:rsidR="00073BD9" w:rsidRDefault="00073BD9" w:rsidP="00073BD9">
      <w:r>
        <w:t xml:space="preserve"> </w:t>
      </w:r>
    </w:p>
    <w:p w:rsidR="00073BD9" w:rsidRPr="008C1139" w:rsidRDefault="00073BD9" w:rsidP="008C1139">
      <w:pPr>
        <w:spacing w:after="0"/>
        <w:rPr>
          <w:b/>
        </w:rPr>
      </w:pPr>
      <w:r w:rsidRPr="008C1139">
        <w:rPr>
          <w:b/>
        </w:rPr>
        <w:t>Podstawa prawna: Rozporządzenie MEN z 20 marca 2020 r. w sprawie szczególnych rozwiązań w okresie czasowego ograniczenia funkcjonowania jednostek systemu oświaty w związku z zapobieganiem, p</w:t>
      </w:r>
      <w:r w:rsidR="006D2FE9" w:rsidRPr="008C1139">
        <w:rPr>
          <w:b/>
        </w:rPr>
        <w:t xml:space="preserve">rzeciwdziałaniem i zwalczaniem </w:t>
      </w:r>
      <w:proofErr w:type="spellStart"/>
      <w:r w:rsidR="006D2FE9" w:rsidRPr="008C1139">
        <w:rPr>
          <w:b/>
        </w:rPr>
        <w:t>C</w:t>
      </w:r>
      <w:r w:rsidRPr="008C1139">
        <w:rPr>
          <w:b/>
        </w:rPr>
        <w:t>ovid</w:t>
      </w:r>
      <w:proofErr w:type="spellEnd"/>
      <w:r w:rsidRPr="008C1139">
        <w:rPr>
          <w:b/>
        </w:rPr>
        <w:t xml:space="preserve"> – 19 ( Dz. U. z 2020 r. poz. 493 </w:t>
      </w:r>
      <w:r w:rsidR="006D2FE9" w:rsidRPr="008C1139">
        <w:rPr>
          <w:b/>
        </w:rPr>
        <w:t>z</w:t>
      </w:r>
      <w:r w:rsidRPr="008C1139">
        <w:rPr>
          <w:b/>
        </w:rPr>
        <w:t xml:space="preserve"> </w:t>
      </w:r>
      <w:proofErr w:type="spellStart"/>
      <w:r w:rsidRPr="008C1139">
        <w:rPr>
          <w:b/>
        </w:rPr>
        <w:t>późn</w:t>
      </w:r>
      <w:proofErr w:type="spellEnd"/>
      <w:r w:rsidR="006D2FE9" w:rsidRPr="008C1139">
        <w:rPr>
          <w:b/>
        </w:rPr>
        <w:t xml:space="preserve">. </w:t>
      </w:r>
      <w:r w:rsidRPr="008C1139">
        <w:rPr>
          <w:b/>
        </w:rPr>
        <w:t>zm</w:t>
      </w:r>
      <w:r w:rsidR="006D2FE9" w:rsidRPr="008C1139">
        <w:rPr>
          <w:b/>
        </w:rPr>
        <w:t>. )</w:t>
      </w:r>
    </w:p>
    <w:p w:rsidR="00073BD9" w:rsidRDefault="00073BD9" w:rsidP="008C1139">
      <w:pPr>
        <w:spacing w:after="0"/>
        <w:jc w:val="center"/>
      </w:pPr>
      <w:r>
        <w:t>§ 1</w:t>
      </w:r>
    </w:p>
    <w:p w:rsidR="00716D02" w:rsidRPr="00716D02" w:rsidRDefault="00073BD9" w:rsidP="008C1139">
      <w:pPr>
        <w:spacing w:after="0"/>
      </w:pPr>
      <w:r>
        <w:t xml:space="preserve">W dniach 26 X 2020 r. – 08 XI 2020 r. </w:t>
      </w:r>
      <w:r w:rsidR="00FA0DCB">
        <w:t xml:space="preserve"> uczniowie szkół Beaty Mydłowskiej </w:t>
      </w:r>
      <w:r>
        <w:t>uczą się zdalnie.</w:t>
      </w:r>
      <w:r w:rsidR="00716D02" w:rsidRPr="00716D02">
        <w:t xml:space="preserve"> Nauczanie prowadzimy w aplikacji TEAMS w postaci video lekcji.</w:t>
      </w:r>
    </w:p>
    <w:p w:rsidR="00FA0DCB" w:rsidRDefault="00716D02" w:rsidP="008C1139">
      <w:pPr>
        <w:spacing w:after="0"/>
        <w:jc w:val="center"/>
      </w:pPr>
      <w:r w:rsidRPr="00716D02">
        <w:t>§ 2</w:t>
      </w:r>
    </w:p>
    <w:p w:rsidR="00716D02" w:rsidRDefault="00073BD9" w:rsidP="008C1139">
      <w:pPr>
        <w:spacing w:after="0"/>
      </w:pPr>
      <w:r>
        <w:t>Plan pracy szkoły i rozkład zajęć nie ulegają zmianie.</w:t>
      </w:r>
      <w:r w:rsidR="00716D02" w:rsidRPr="00716D02">
        <w:t xml:space="preserve"> Pracujemy wg dotychczasowego planu w realnym czasie pracy każdego nauczyciela i każdej klasy, nie przewiduje się w tej mierze żadnych odstępstw</w:t>
      </w:r>
      <w:r w:rsidR="008C1139">
        <w:t xml:space="preserve">. </w:t>
      </w:r>
      <w:r w:rsidR="00716D02" w:rsidRPr="00716D02">
        <w:t>Lekcje trwają 45 min</w:t>
      </w:r>
    </w:p>
    <w:p w:rsidR="00716D02" w:rsidRPr="008C1139" w:rsidRDefault="008C1139" w:rsidP="008C1139">
      <w:pPr>
        <w:spacing w:after="0"/>
        <w:jc w:val="center"/>
      </w:pPr>
      <w:r>
        <w:t>§ 3</w:t>
      </w:r>
    </w:p>
    <w:p w:rsidR="00073BD9" w:rsidRDefault="00FA0DCB" w:rsidP="008C1139">
      <w:pPr>
        <w:spacing w:after="0"/>
      </w:pPr>
      <w:r>
        <w:t xml:space="preserve">Materiały mogą być przesyłane za pomocą dziennika </w:t>
      </w:r>
      <w:proofErr w:type="spellStart"/>
      <w:r>
        <w:t>Librus</w:t>
      </w:r>
      <w:proofErr w:type="spellEnd"/>
      <w:r>
        <w:t xml:space="preserve">, poczty elektronicznej lub aplikacji TEAMS. Decyzję podejmuje nauczyciel. W trakcie lekcji można korzystać z </w:t>
      </w:r>
      <w:r w:rsidR="00073BD9">
        <w:t>platform edukacyjnych, np. e – podręczniki.pl czy zdalne lekcje na platformie MEN.</w:t>
      </w:r>
    </w:p>
    <w:p w:rsidR="00073BD9" w:rsidRDefault="008C1139" w:rsidP="008C1139">
      <w:pPr>
        <w:spacing w:after="0"/>
        <w:jc w:val="center"/>
      </w:pPr>
      <w:r>
        <w:t>§ 4.</w:t>
      </w:r>
    </w:p>
    <w:p w:rsidR="00073BD9" w:rsidRDefault="00073BD9" w:rsidP="008C1139">
      <w:pPr>
        <w:spacing w:after="0"/>
      </w:pPr>
      <w:r>
        <w:t>Wychowawcy odpowiadają za przeprowadzenie diagnozy potrzeb w zakresie zdalnego nauczania w swojej klasie i poinformowanie o tym dyrektora.</w:t>
      </w:r>
    </w:p>
    <w:p w:rsidR="008C1139" w:rsidRDefault="008C1139" w:rsidP="008C1139">
      <w:pPr>
        <w:spacing w:after="0"/>
        <w:jc w:val="center"/>
      </w:pPr>
      <w:r>
        <w:t>§ 5.</w:t>
      </w:r>
    </w:p>
    <w:p w:rsidR="008C1139" w:rsidRPr="008C1139" w:rsidRDefault="008C1139" w:rsidP="008C1139">
      <w:pPr>
        <w:spacing w:after="0"/>
      </w:pPr>
      <w:r>
        <w:t xml:space="preserve">Podstawą obecności ucznia jest zalogowanie się w TEAMSIE ( udział w lekcji, włączenie kamery) i odbiór wiadomości od nauczyciela w </w:t>
      </w:r>
      <w:proofErr w:type="spellStart"/>
      <w:r>
        <w:t>Librusie</w:t>
      </w:r>
      <w:proofErr w:type="spellEnd"/>
      <w:r>
        <w:t xml:space="preserve"> w realnym czasie trwania lekcji. Nie dopuszcza się dowolności czasowej w tym względzie.</w:t>
      </w:r>
      <w:r>
        <w:t xml:space="preserve"> </w:t>
      </w:r>
      <w:r>
        <w:t>Nauczyciel sprawdza obecność na zdalnych lekcjach i wpisuje ją do dziennika.</w:t>
      </w:r>
    </w:p>
    <w:p w:rsidR="008C1139" w:rsidRDefault="008C1139" w:rsidP="008C1139">
      <w:pPr>
        <w:spacing w:after="0"/>
        <w:jc w:val="center"/>
      </w:pPr>
      <w:r>
        <w:t>§ 6.</w:t>
      </w:r>
    </w:p>
    <w:p w:rsidR="00073BD9" w:rsidRDefault="00073BD9" w:rsidP="008C1139">
      <w:pPr>
        <w:spacing w:after="0"/>
      </w:pPr>
      <w:r>
        <w:t xml:space="preserve">Pedagog pracuje </w:t>
      </w:r>
      <w:r w:rsidR="00FA0DCB">
        <w:t xml:space="preserve">częściowo zdalnie i częściowo </w:t>
      </w:r>
      <w:r>
        <w:t>stacjonarnie</w:t>
      </w:r>
      <w:r w:rsidR="00FA0DCB">
        <w:t>. – w uzgodnieniu z dyrektorem szkoły.</w:t>
      </w:r>
      <w:r>
        <w:t xml:space="preserve"> </w:t>
      </w:r>
    </w:p>
    <w:p w:rsidR="008C1139" w:rsidRPr="008C1139" w:rsidRDefault="008C1139" w:rsidP="008C1139">
      <w:pPr>
        <w:spacing w:after="0"/>
        <w:jc w:val="center"/>
      </w:pPr>
      <w:r>
        <w:t>§ 7</w:t>
      </w:r>
    </w:p>
    <w:p w:rsidR="00FA0DCB" w:rsidRDefault="00073BD9" w:rsidP="008C1139">
      <w:pPr>
        <w:spacing w:after="0"/>
      </w:pPr>
      <w:r>
        <w:t xml:space="preserve">Biblioteka pracuje stacjonarnie </w:t>
      </w:r>
    </w:p>
    <w:p w:rsidR="008C1139" w:rsidRDefault="008C1139" w:rsidP="008C1139">
      <w:pPr>
        <w:spacing w:after="0"/>
        <w:jc w:val="center"/>
      </w:pPr>
      <w:r>
        <w:t>§ 8</w:t>
      </w:r>
    </w:p>
    <w:p w:rsidR="00073BD9" w:rsidRDefault="00073BD9" w:rsidP="008C1139">
      <w:pPr>
        <w:spacing w:after="0"/>
      </w:pPr>
      <w:r>
        <w:t>Wychowanie fizyczne realizujemy</w:t>
      </w:r>
      <w:r w:rsidR="00FA0DCB">
        <w:t xml:space="preserve"> zdalnie</w:t>
      </w:r>
      <w:r>
        <w:t xml:space="preserve">, przesyłając </w:t>
      </w:r>
      <w:r w:rsidR="00FA0DCB">
        <w:t xml:space="preserve">prace, </w:t>
      </w:r>
      <w:r>
        <w:t xml:space="preserve">układy ćwiczeń </w:t>
      </w:r>
      <w:r w:rsidR="00FA0DCB">
        <w:t>lub nagrania z ćwiczeń zgodnie z wymogami nauczyciela.</w:t>
      </w:r>
    </w:p>
    <w:p w:rsidR="008C1139" w:rsidRDefault="008C1139" w:rsidP="008C1139">
      <w:pPr>
        <w:spacing w:after="0"/>
        <w:jc w:val="center"/>
      </w:pPr>
      <w:r>
        <w:t>§ 9</w:t>
      </w:r>
    </w:p>
    <w:p w:rsidR="00073BD9" w:rsidRDefault="00073BD9" w:rsidP="008C1139">
      <w:pPr>
        <w:spacing w:after="0"/>
      </w:pPr>
      <w:r>
        <w:t>Bezwzględnie nie wolno nagrywać lekcji pod sankcją odpowiedzialności prawnej.</w:t>
      </w:r>
    </w:p>
    <w:p w:rsidR="008C1139" w:rsidRDefault="008C1139" w:rsidP="008C1139">
      <w:pPr>
        <w:spacing w:after="0"/>
        <w:jc w:val="center"/>
      </w:pPr>
      <w:r>
        <w:t>§ 10</w:t>
      </w:r>
    </w:p>
    <w:p w:rsidR="00073BD9" w:rsidRDefault="00073BD9" w:rsidP="008C1139">
      <w:pPr>
        <w:spacing w:after="0"/>
      </w:pPr>
      <w:r>
        <w:t xml:space="preserve">Wszelkie inne, nieujęte w zarządzeniu sprawy będą komunikowane codziennie w </w:t>
      </w:r>
      <w:proofErr w:type="spellStart"/>
      <w:r>
        <w:t>Librusie</w:t>
      </w:r>
      <w:proofErr w:type="spellEnd"/>
      <w:r>
        <w:t>. Zobowiązuję więc wszystkich rodziców, uczniów i nauczycieli do traktowania wiadomości w dzienniku elektronicznym jako</w:t>
      </w:r>
      <w:r w:rsidR="006D2FE9">
        <w:t xml:space="preserve"> bieżących ustaleń.</w:t>
      </w:r>
    </w:p>
    <w:p w:rsidR="00073BD9" w:rsidRDefault="008C1139" w:rsidP="008C1139">
      <w:pPr>
        <w:spacing w:after="0"/>
        <w:jc w:val="center"/>
      </w:pPr>
      <w:r>
        <w:t>§ 11</w:t>
      </w:r>
    </w:p>
    <w:p w:rsidR="00073BD9" w:rsidRDefault="00073BD9" w:rsidP="008C1139">
      <w:pPr>
        <w:spacing w:after="0"/>
      </w:pPr>
    </w:p>
    <w:p w:rsidR="00073BD9" w:rsidRDefault="00073BD9" w:rsidP="008C1139">
      <w:pPr>
        <w:spacing w:after="0"/>
      </w:pPr>
      <w:r>
        <w:t>Zarządzenie  wchodzi w życie w dniu 26 X 2020 r.</w:t>
      </w:r>
    </w:p>
    <w:p w:rsidR="00073BD9" w:rsidRDefault="00073BD9" w:rsidP="008C1139">
      <w:pPr>
        <w:spacing w:after="0"/>
      </w:pPr>
      <w:bookmarkStart w:id="0" w:name="_GoBack"/>
      <w:bookmarkEnd w:id="0"/>
    </w:p>
    <w:sectPr w:rsidR="0007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D9"/>
    <w:rsid w:val="00073BD9"/>
    <w:rsid w:val="006D2FE9"/>
    <w:rsid w:val="00716D02"/>
    <w:rsid w:val="008C1139"/>
    <w:rsid w:val="00F24F0D"/>
    <w:rsid w:val="00FA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4542"/>
  <w15:chartTrackingRefBased/>
  <w15:docId w15:val="{23535CC0-5E60-44E4-8E31-B40AF658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dcterms:created xsi:type="dcterms:W3CDTF">2021-01-26T20:25:00Z</dcterms:created>
  <dcterms:modified xsi:type="dcterms:W3CDTF">2021-01-29T14:39:00Z</dcterms:modified>
</cp:coreProperties>
</file>